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2A" w:rsidRDefault="001326AA">
      <w:pPr>
        <w:pStyle w:val="1"/>
        <w:spacing w:before="71"/>
        <w:ind w:left="1923" w:right="193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842F2A" w:rsidRDefault="001326AA">
      <w:pPr>
        <w:ind w:left="1528" w:right="1532"/>
        <w:jc w:val="center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842F2A" w:rsidRDefault="00842F2A">
      <w:pPr>
        <w:pStyle w:val="a3"/>
        <w:spacing w:before="8"/>
        <w:ind w:left="0"/>
        <w:rPr>
          <w:b/>
          <w:sz w:val="26"/>
        </w:rPr>
      </w:pPr>
    </w:p>
    <w:p w:rsidR="00842F2A" w:rsidRDefault="001326AA">
      <w:pPr>
        <w:pStyle w:val="a3"/>
        <w:spacing w:before="1" w:line="276" w:lineRule="auto"/>
        <w:ind w:right="795" w:firstLine="599"/>
      </w:pPr>
      <w:r>
        <w:t>Рабочая программа по изобразительному искусству на 2022-2023 учебный год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5-7 классов создана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842F2A" w:rsidRDefault="00842F2A">
      <w:pPr>
        <w:pStyle w:val="a3"/>
        <w:spacing w:before="9"/>
        <w:ind w:left="0"/>
        <w:rPr>
          <w:sz w:val="26"/>
        </w:rPr>
      </w:pPr>
    </w:p>
    <w:p w:rsidR="00842F2A" w:rsidRDefault="001326AA">
      <w:pPr>
        <w:pStyle w:val="a3"/>
        <w:ind w:left="701"/>
      </w:pP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842F2A" w:rsidRDefault="001326AA">
      <w:pPr>
        <w:pStyle w:val="a3"/>
        <w:spacing w:before="43" w:line="256" w:lineRule="auto"/>
      </w:pPr>
      <w:r>
        <w:t>«Изобразительное искусство»,</w:t>
      </w:r>
      <w:r>
        <w:rPr>
          <w:spacing w:val="1"/>
        </w:rPr>
        <w:t xml:space="preserve"> </w:t>
      </w:r>
      <w:r>
        <w:t>(для 5–7 классов образовательных организаций)</w:t>
      </w:r>
      <w:r>
        <w:rPr>
          <w:spacing w:val="1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Федеральном</w:t>
      </w:r>
      <w:proofErr w:type="gramEnd"/>
      <w:r>
        <w:rPr>
          <w:spacing w:val="-3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</w:p>
    <w:p w:rsidR="00842F2A" w:rsidRDefault="001326AA">
      <w:pPr>
        <w:pStyle w:val="a3"/>
        <w:spacing w:line="256" w:lineRule="exact"/>
      </w:pPr>
      <w:proofErr w:type="gramStart"/>
      <w:r>
        <w:t>стандарте</w:t>
      </w:r>
      <w:proofErr w:type="gramEnd"/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</w:p>
    <w:p w:rsidR="00842F2A" w:rsidRDefault="001326AA">
      <w:pPr>
        <w:pStyle w:val="a3"/>
        <w:ind w:right="795"/>
      </w:pPr>
      <w:r>
        <w:t>духовно-нравственного развития, воспитания и 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57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42F2A" w:rsidRDefault="00842F2A">
      <w:pPr>
        <w:pStyle w:val="a3"/>
        <w:spacing w:before="9"/>
        <w:ind w:left="0"/>
        <w:rPr>
          <w:sz w:val="27"/>
        </w:rPr>
      </w:pPr>
    </w:p>
    <w:p w:rsidR="00842F2A" w:rsidRDefault="001326AA">
      <w:pPr>
        <w:pStyle w:val="a3"/>
        <w:spacing w:before="1" w:line="276" w:lineRule="auto"/>
        <w:ind w:right="323" w:firstLine="539"/>
      </w:pPr>
      <w:r>
        <w:t>Согласно учебному плану школы на 2022</w:t>
      </w:r>
      <w:r>
        <w:t>-2023уебный год на курс изобразительное</w:t>
      </w:r>
      <w:r>
        <w:rPr>
          <w:spacing w:val="-57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отводится:</w:t>
      </w:r>
    </w:p>
    <w:p w:rsidR="00842F2A" w:rsidRPr="001326AA" w:rsidRDefault="001326AA">
      <w:pPr>
        <w:pStyle w:val="1"/>
        <w:spacing w:before="3"/>
        <w:jc w:val="left"/>
        <w:rPr>
          <w:b w:val="0"/>
        </w:rPr>
      </w:pPr>
      <w:r w:rsidRPr="001326AA">
        <w:rPr>
          <w:b w:val="0"/>
        </w:rPr>
        <w:t>-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в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5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классе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34</w:t>
      </w:r>
      <w:r w:rsidRPr="001326AA">
        <w:rPr>
          <w:b w:val="0"/>
          <w:spacing w:val="2"/>
        </w:rPr>
        <w:t xml:space="preserve"> </w:t>
      </w:r>
      <w:r w:rsidRPr="001326AA">
        <w:rPr>
          <w:b w:val="0"/>
        </w:rPr>
        <w:t>часа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(1 ч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в</w:t>
      </w:r>
      <w:r w:rsidRPr="001326AA">
        <w:rPr>
          <w:b w:val="0"/>
          <w:spacing w:val="-2"/>
        </w:rPr>
        <w:t xml:space="preserve"> </w:t>
      </w:r>
      <w:r w:rsidRPr="001326AA">
        <w:rPr>
          <w:b w:val="0"/>
        </w:rPr>
        <w:t>неделю, 34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часа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на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учебный</w:t>
      </w:r>
      <w:r w:rsidRPr="001326AA">
        <w:rPr>
          <w:b w:val="0"/>
          <w:spacing w:val="-1"/>
        </w:rPr>
        <w:t xml:space="preserve"> </w:t>
      </w:r>
      <w:r w:rsidRPr="001326AA">
        <w:rPr>
          <w:b w:val="0"/>
        </w:rPr>
        <w:t>год)</w:t>
      </w:r>
    </w:p>
    <w:p w:rsidR="00842F2A" w:rsidRDefault="001326AA">
      <w:pPr>
        <w:pStyle w:val="a4"/>
        <w:numPr>
          <w:ilvl w:val="0"/>
          <w:numId w:val="2"/>
        </w:numPr>
        <w:tabs>
          <w:tab w:val="left" w:pos="242"/>
        </w:tabs>
        <w:spacing w:before="39"/>
        <w:ind w:left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842F2A" w:rsidRDefault="001326AA">
      <w:pPr>
        <w:pStyle w:val="a4"/>
        <w:numPr>
          <w:ilvl w:val="0"/>
          <w:numId w:val="2"/>
        </w:numPr>
        <w:tabs>
          <w:tab w:val="left" w:pos="242"/>
        </w:tabs>
        <w:spacing w:before="41" w:line="276" w:lineRule="auto"/>
        <w:ind w:left="581" w:right="3484" w:hanging="480"/>
        <w:rPr>
          <w:sz w:val="24"/>
        </w:rPr>
      </w:pPr>
      <w:r>
        <w:rPr>
          <w:sz w:val="24"/>
        </w:rPr>
        <w:t>в 7 классе 34 часа (1 ч в неделю, 34 часа на учебный год)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разделы:</w:t>
      </w:r>
    </w:p>
    <w:p w:rsidR="00842F2A" w:rsidRDefault="001326AA">
      <w:pPr>
        <w:pStyle w:val="a3"/>
        <w:spacing w:line="275" w:lineRule="exact"/>
      </w:pPr>
      <w:r>
        <w:t>-планируемые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предмета;</w:t>
      </w:r>
    </w:p>
    <w:p w:rsidR="00842F2A" w:rsidRDefault="001326AA">
      <w:pPr>
        <w:pStyle w:val="a3"/>
        <w:spacing w:before="43"/>
      </w:pPr>
      <w:r>
        <w:t>-содержание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предмета;</w:t>
      </w:r>
    </w:p>
    <w:p w:rsidR="00842F2A" w:rsidRDefault="001326AA">
      <w:pPr>
        <w:pStyle w:val="a3"/>
        <w:spacing w:before="41" w:line="276" w:lineRule="auto"/>
        <w:ind w:right="830"/>
      </w:pPr>
      <w:r>
        <w:t>-тематическое планирование с указанием количества часов, отводимых на усвоение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темы.</w:t>
      </w:r>
    </w:p>
    <w:p w:rsidR="00842F2A" w:rsidRDefault="001326AA">
      <w:pPr>
        <w:pStyle w:val="a3"/>
        <w:spacing w:line="278" w:lineRule="auto"/>
        <w:ind w:firstLine="41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реализоваться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электронног</w:t>
      </w:r>
      <w:r>
        <w:t>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842F2A" w:rsidRDefault="001326AA">
      <w:pPr>
        <w:pStyle w:val="a3"/>
        <w:spacing w:line="276" w:lineRule="auto"/>
        <w:ind w:right="817" w:firstLine="419"/>
      </w:pPr>
      <w:r>
        <w:t>Данная программа обеспечивается линией учебно-методических комплектов по</w:t>
      </w:r>
      <w:r>
        <w:rPr>
          <w:spacing w:val="-57"/>
        </w:rPr>
        <w:t xml:space="preserve"> </w:t>
      </w:r>
      <w:r>
        <w:t xml:space="preserve">изобразительному искусству для 5—7 классов под редакцией Б.М. </w:t>
      </w:r>
      <w:proofErr w:type="spellStart"/>
      <w:r>
        <w:t>Неменского</w:t>
      </w:r>
      <w:proofErr w:type="spellEnd"/>
      <w:r>
        <w:t>,</w:t>
      </w:r>
      <w:r>
        <w:rPr>
          <w:spacing w:val="1"/>
        </w:rPr>
        <w:t xml:space="preserve"> </w:t>
      </w:r>
      <w:r>
        <w:t>выпускаемой</w:t>
      </w:r>
      <w:r>
        <w:rPr>
          <w:spacing w:val="-1"/>
        </w:rPr>
        <w:t xml:space="preserve"> </w:t>
      </w:r>
      <w:r>
        <w:t>издательством</w:t>
      </w:r>
      <w:r>
        <w:rPr>
          <w:spacing w:val="3"/>
        </w:rPr>
        <w:t xml:space="preserve"> </w:t>
      </w:r>
      <w:r>
        <w:t>«Просвещение»</w:t>
      </w:r>
    </w:p>
    <w:p w:rsidR="00842F2A" w:rsidRDefault="001326AA">
      <w:pPr>
        <w:pStyle w:val="a3"/>
        <w:ind w:left="668"/>
      </w:pPr>
      <w:r>
        <w:t>Используются</w:t>
      </w:r>
      <w:r>
        <w:rPr>
          <w:spacing w:val="-3"/>
        </w:rPr>
        <w:t xml:space="preserve"> </w:t>
      </w:r>
      <w:r>
        <w:t>учебники: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1" w:line="235" w:lineRule="auto"/>
        <w:ind w:right="489" w:firstLine="0"/>
        <w:rPr>
          <w:sz w:val="24"/>
        </w:rPr>
      </w:pPr>
      <w:r>
        <w:t>5 класс — Горяева Н.А., Островская О.В.</w:t>
      </w:r>
      <w:r>
        <w:rPr>
          <w:spacing w:val="1"/>
        </w:rPr>
        <w:t xml:space="preserve"> </w:t>
      </w:r>
      <w:r>
        <w:t xml:space="preserve">/ Под ред. </w:t>
      </w:r>
      <w:proofErr w:type="spellStart"/>
      <w:r>
        <w:t>Неменского</w:t>
      </w:r>
      <w:proofErr w:type="spellEnd"/>
      <w:r>
        <w:t xml:space="preserve"> Б.М. Изобразительное</w:t>
      </w:r>
      <w:r>
        <w:rPr>
          <w:spacing w:val="-52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5 класс.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right="308" w:firstLine="0"/>
      </w:pPr>
      <w:r>
        <w:t xml:space="preserve">6 класс — </w:t>
      </w:r>
      <w:proofErr w:type="spellStart"/>
      <w:r>
        <w:t>Неменская</w:t>
      </w:r>
      <w:proofErr w:type="spellEnd"/>
      <w:r>
        <w:t xml:space="preserve"> Л.А. / 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6 класс.</w:t>
      </w:r>
      <w:r>
        <w:rPr>
          <w:spacing w:val="-52"/>
        </w:rPr>
        <w:t xml:space="preserve"> </w:t>
      </w:r>
      <w:r>
        <w:t>М.: Просвещение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right="1101" w:firstLine="0"/>
      </w:pPr>
      <w:r>
        <w:t xml:space="preserve">7 класс — </w:t>
      </w:r>
      <w:proofErr w:type="gramStart"/>
      <w:r>
        <w:t>Питерских</w:t>
      </w:r>
      <w:proofErr w:type="gramEnd"/>
      <w:r>
        <w:t xml:space="preserve"> А.С., Гуров</w:t>
      </w:r>
      <w:r>
        <w:rPr>
          <w:spacing w:val="1"/>
        </w:rPr>
        <w:t xml:space="preserve"> </w:t>
      </w:r>
      <w:r>
        <w:t>Г</w:t>
      </w:r>
      <w:r>
        <w:t xml:space="preserve">.Е./Под ред. </w:t>
      </w:r>
      <w:proofErr w:type="spellStart"/>
      <w:r>
        <w:t>Неменского</w:t>
      </w:r>
      <w:proofErr w:type="spellEnd"/>
      <w:r>
        <w:t xml:space="preserve"> Б.М. Изобразительное</w:t>
      </w:r>
      <w:r>
        <w:rPr>
          <w:spacing w:val="-52"/>
        </w:rPr>
        <w:t xml:space="preserve"> </w:t>
      </w:r>
      <w:r>
        <w:t>искусство.</w:t>
      </w:r>
      <w:r>
        <w:rPr>
          <w:spacing w:val="-1"/>
        </w:rPr>
        <w:t xml:space="preserve"> </w:t>
      </w:r>
      <w:r>
        <w:t>7 класс.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</w:t>
      </w:r>
    </w:p>
    <w:p w:rsidR="00842F2A" w:rsidRDefault="001326AA">
      <w:pPr>
        <w:pStyle w:val="a4"/>
        <w:numPr>
          <w:ilvl w:val="0"/>
          <w:numId w:val="1"/>
        </w:numPr>
        <w:tabs>
          <w:tab w:val="left" w:pos="617"/>
          <w:tab w:val="left" w:pos="618"/>
        </w:tabs>
        <w:ind w:right="309" w:firstLine="0"/>
      </w:pPr>
      <w:r>
        <w:t xml:space="preserve">8 класс — </w:t>
      </w:r>
      <w:proofErr w:type="gramStart"/>
      <w:r>
        <w:t>Питерских</w:t>
      </w:r>
      <w:proofErr w:type="gramEnd"/>
      <w:r>
        <w:t xml:space="preserve"> А.С. / Под ред. </w:t>
      </w:r>
      <w:proofErr w:type="spellStart"/>
      <w:r>
        <w:t>Неменского</w:t>
      </w:r>
      <w:proofErr w:type="spellEnd"/>
      <w:r>
        <w:t xml:space="preserve"> Б.М. Изобразительное искусство. 8 класс.</w:t>
      </w:r>
      <w:r>
        <w:rPr>
          <w:spacing w:val="-52"/>
        </w:rPr>
        <w:t xml:space="preserve"> </w:t>
      </w:r>
      <w:r>
        <w:t>М: Издательство «Просвещение»</w:t>
      </w:r>
    </w:p>
    <w:p w:rsidR="00842F2A" w:rsidRDefault="001326AA">
      <w:pPr>
        <w:pStyle w:val="a3"/>
        <w:ind w:left="162" w:right="414" w:firstLine="271"/>
      </w:pPr>
      <w:r>
        <w:t>Планируемые результаты освоения учебного предмета «изобразительное искусство»</w:t>
      </w:r>
      <w:r>
        <w:rPr>
          <w:spacing w:val="-58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(базовый</w:t>
      </w:r>
      <w:r>
        <w:rPr>
          <w:spacing w:val="3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имеют следующую</w:t>
      </w:r>
      <w:r>
        <w:rPr>
          <w:spacing w:val="1"/>
        </w:rPr>
        <w:t xml:space="preserve"> </w:t>
      </w:r>
      <w:r>
        <w:t>структуру:</w:t>
      </w:r>
    </w:p>
    <w:p w:rsidR="00842F2A" w:rsidRDefault="001326AA">
      <w:pPr>
        <w:pStyle w:val="a4"/>
        <w:numPr>
          <w:ilvl w:val="1"/>
          <w:numId w:val="1"/>
        </w:numPr>
        <w:tabs>
          <w:tab w:val="left" w:pos="1070"/>
        </w:tabs>
        <w:spacing w:before="2"/>
        <w:rPr>
          <w:sz w:val="24"/>
        </w:rPr>
      </w:pPr>
      <w:r>
        <w:rPr>
          <w:sz w:val="24"/>
        </w:rPr>
        <w:t>блок «Личностные,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результаты»;</w:t>
      </w:r>
    </w:p>
    <w:p w:rsidR="00842F2A" w:rsidRDefault="001326AA">
      <w:pPr>
        <w:pStyle w:val="a4"/>
        <w:numPr>
          <w:ilvl w:val="1"/>
          <w:numId w:val="1"/>
        </w:numPr>
        <w:tabs>
          <w:tab w:val="left" w:pos="1224"/>
          <w:tab w:val="left" w:pos="1225"/>
          <w:tab w:val="left" w:pos="1925"/>
          <w:tab w:val="left" w:pos="3714"/>
          <w:tab w:val="left" w:pos="4972"/>
          <w:tab w:val="left" w:pos="5322"/>
          <w:tab w:val="left" w:pos="7058"/>
          <w:tab w:val="left" w:pos="8118"/>
        </w:tabs>
        <w:spacing w:before="41" w:line="276" w:lineRule="auto"/>
        <w:ind w:left="102" w:right="110" w:firstLine="707"/>
        <w:rPr>
          <w:sz w:val="24"/>
        </w:rPr>
      </w:pPr>
      <w:r>
        <w:rPr>
          <w:sz w:val="24"/>
        </w:rPr>
        <w:t>блок</w:t>
      </w:r>
      <w:r>
        <w:rPr>
          <w:sz w:val="24"/>
        </w:rPr>
        <w:tab/>
        <w:t>«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ab/>
        <w:t>научится»</w:t>
      </w:r>
      <w:r>
        <w:rPr>
          <w:sz w:val="24"/>
        </w:rPr>
        <w:tab/>
        <w:t>и</w:t>
      </w:r>
      <w:r>
        <w:rPr>
          <w:sz w:val="24"/>
        </w:rPr>
        <w:tab/>
        <w:t>«обучающиеся</w:t>
      </w:r>
      <w:r>
        <w:rPr>
          <w:sz w:val="24"/>
        </w:rPr>
        <w:tab/>
        <w:t>получит</w:t>
      </w:r>
      <w:r>
        <w:rPr>
          <w:sz w:val="24"/>
        </w:rPr>
        <w:tab/>
      </w:r>
      <w:r>
        <w:rPr>
          <w:spacing w:val="-1"/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научиться».</w:t>
      </w:r>
    </w:p>
    <w:p w:rsidR="00842F2A" w:rsidRDefault="001326AA">
      <w:pPr>
        <w:pStyle w:val="a3"/>
        <w:spacing w:before="1"/>
        <w:ind w:left="810"/>
      </w:pPr>
      <w:r>
        <w:t>Изучение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содержание.</w:t>
      </w:r>
    </w:p>
    <w:p w:rsidR="00842F2A" w:rsidRDefault="001326AA">
      <w:pPr>
        <w:pStyle w:val="a3"/>
        <w:spacing w:before="38"/>
        <w:ind w:right="2985"/>
      </w:pPr>
      <w:r>
        <w:t>Модуль № 1 «Декоративно-прикладное и народное искусство»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842F2A" w:rsidRDefault="001326AA">
      <w:pPr>
        <w:pStyle w:val="a3"/>
        <w:ind w:right="3832"/>
      </w:pPr>
      <w:r>
        <w:t>Общие сведения о декоративно-прикладном искусстве</w:t>
      </w:r>
      <w:r>
        <w:rPr>
          <w:spacing w:val="-57"/>
        </w:rPr>
        <w:t xml:space="preserve"> </w:t>
      </w:r>
      <w:r>
        <w:t>Древние</w:t>
      </w:r>
      <w:r>
        <w:rPr>
          <w:spacing w:val="-2"/>
        </w:rPr>
        <w:t xml:space="preserve"> </w:t>
      </w:r>
      <w:r>
        <w:t>корни</w:t>
      </w:r>
      <w:r>
        <w:rPr>
          <w:spacing w:val="-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842F2A" w:rsidRDefault="001326AA">
      <w:pPr>
        <w:pStyle w:val="a3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842F2A" w:rsidRDefault="00842F2A">
      <w:pPr>
        <w:sectPr w:rsidR="00842F2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42F2A" w:rsidRDefault="001326AA">
      <w:pPr>
        <w:pStyle w:val="a3"/>
        <w:spacing w:before="66"/>
        <w:ind w:right="5523"/>
      </w:pPr>
      <w:r>
        <w:lastRenderedPageBreak/>
        <w:t>Народный праздничный костюм</w:t>
      </w:r>
      <w:r>
        <w:rPr>
          <w:spacing w:val="1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промыслы</w:t>
      </w:r>
    </w:p>
    <w:p w:rsidR="00842F2A" w:rsidRDefault="001326AA">
      <w:pPr>
        <w:pStyle w:val="a3"/>
        <w:ind w:right="2225"/>
      </w:pPr>
      <w:r>
        <w:t>Декоративно-прикладное искусство в культуре разных эпох и народов</w:t>
      </w:r>
      <w:r>
        <w:rPr>
          <w:spacing w:val="-57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</w:t>
      </w:r>
    </w:p>
    <w:p w:rsidR="00842F2A" w:rsidRDefault="00842F2A">
      <w:pPr>
        <w:pStyle w:val="a3"/>
        <w:ind w:left="0"/>
      </w:pPr>
    </w:p>
    <w:p w:rsidR="00842F2A" w:rsidRDefault="001326AA">
      <w:pPr>
        <w:pStyle w:val="a3"/>
        <w:spacing w:before="1" w:line="480" w:lineRule="auto"/>
        <w:ind w:right="4600"/>
      </w:pPr>
      <w:r>
        <w:t>Модуль № 2 «Живопись, графика, скульптура»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«Архитектур</w:t>
      </w:r>
      <w:r>
        <w:t>а</w:t>
      </w:r>
      <w:r>
        <w:rPr>
          <w:spacing w:val="-2"/>
        </w:rPr>
        <w:t xml:space="preserve"> </w:t>
      </w:r>
      <w:r>
        <w:t>и дизайн»</w:t>
      </w:r>
    </w:p>
    <w:p w:rsidR="00842F2A" w:rsidRDefault="001326AA">
      <w:pPr>
        <w:pStyle w:val="a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синтетических,</w:t>
      </w:r>
      <w:r>
        <w:rPr>
          <w:spacing w:val="-4"/>
        </w:rPr>
        <w:t xml:space="preserve"> </w:t>
      </w:r>
      <w:r>
        <w:t>экранных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фотография»</w:t>
      </w:r>
      <w:r>
        <w:rPr>
          <w:spacing w:val="-6"/>
        </w:rPr>
        <w:t xml:space="preserve"> </w:t>
      </w:r>
      <w:r>
        <w:t>(вариативный)</w:t>
      </w:r>
    </w:p>
    <w:p w:rsidR="00842F2A" w:rsidRDefault="00842F2A">
      <w:pPr>
        <w:pStyle w:val="a3"/>
        <w:spacing w:before="11"/>
        <w:ind w:left="0"/>
        <w:rPr>
          <w:sz w:val="27"/>
        </w:rPr>
      </w:pPr>
    </w:p>
    <w:p w:rsidR="00842F2A" w:rsidRDefault="001326AA">
      <w:pPr>
        <w:pStyle w:val="a3"/>
        <w:spacing w:line="276" w:lineRule="auto"/>
        <w:ind w:right="113" w:firstLine="707"/>
        <w:jc w:val="both"/>
      </w:pPr>
      <w:r>
        <w:t>Тематическое планирование содержит количество часов, отводимых на 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темы, 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rPr>
          <w:spacing w:val="59"/>
        </w:rPr>
        <w:t xml:space="preserve"> </w:t>
      </w:r>
      <w:r>
        <w:t>авторским.</w:t>
      </w:r>
    </w:p>
    <w:p w:rsidR="00842F2A" w:rsidRDefault="001326AA">
      <w:pPr>
        <w:tabs>
          <w:tab w:val="left" w:pos="1805"/>
          <w:tab w:val="left" w:pos="3520"/>
          <w:tab w:val="left" w:pos="4813"/>
          <w:tab w:val="left" w:pos="6189"/>
          <w:tab w:val="left" w:pos="8299"/>
        </w:tabs>
        <w:ind w:left="102" w:right="110" w:firstLine="566"/>
        <w:rPr>
          <w:sz w:val="24"/>
        </w:rPr>
      </w:pPr>
      <w:r>
        <w:rPr>
          <w:b/>
          <w:sz w:val="24"/>
        </w:rPr>
        <w:t>Формы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</w:r>
      <w:r>
        <w:rPr>
          <w:b/>
          <w:sz w:val="24"/>
        </w:rPr>
        <w:t>учебного</w:t>
      </w:r>
      <w:r>
        <w:rPr>
          <w:b/>
          <w:sz w:val="24"/>
        </w:rPr>
        <w:tab/>
        <w:t>процесса:</w:t>
      </w:r>
      <w:r>
        <w:rPr>
          <w:b/>
          <w:sz w:val="24"/>
        </w:rPr>
        <w:tab/>
      </w:r>
      <w:r>
        <w:rPr>
          <w:sz w:val="24"/>
        </w:rPr>
        <w:t>индивидуальные,</w:t>
      </w:r>
      <w:r>
        <w:rPr>
          <w:sz w:val="24"/>
        </w:rPr>
        <w:tab/>
      </w:r>
      <w:r>
        <w:rPr>
          <w:spacing w:val="-1"/>
          <w:sz w:val="24"/>
        </w:rPr>
        <w:t>групповые,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индивидуально-групповые,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фронтальные.</w:t>
      </w:r>
    </w:p>
    <w:p w:rsidR="00842F2A" w:rsidRDefault="00842F2A">
      <w:pPr>
        <w:pStyle w:val="a3"/>
        <w:spacing w:before="8"/>
        <w:ind w:left="0"/>
        <w:rPr>
          <w:sz w:val="23"/>
        </w:rPr>
      </w:pPr>
    </w:p>
    <w:p w:rsidR="00842F2A" w:rsidRDefault="001326AA">
      <w:pPr>
        <w:pStyle w:val="a3"/>
        <w:tabs>
          <w:tab w:val="left" w:pos="3486"/>
          <w:tab w:val="left" w:pos="7639"/>
        </w:tabs>
        <w:spacing w:line="264" w:lineRule="auto"/>
        <w:ind w:right="394" w:firstLine="566"/>
      </w:pPr>
      <w:r>
        <w:rPr>
          <w:b/>
        </w:rPr>
        <w:t>Ведущими</w:t>
      </w:r>
      <w:r>
        <w:rPr>
          <w:b/>
          <w:spacing w:val="-3"/>
        </w:rPr>
        <w:t xml:space="preserve"> </w:t>
      </w:r>
      <w:r>
        <w:rPr>
          <w:b/>
        </w:rPr>
        <w:t>методами</w:t>
      </w:r>
      <w:r>
        <w:rPr>
          <w:b/>
        </w:rPr>
        <w:tab/>
        <w:t>обучения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  <w:r>
        <w:rPr>
          <w:b/>
          <w:spacing w:val="-3"/>
        </w:rPr>
        <w:t xml:space="preserve"> </w:t>
      </w:r>
      <w:r>
        <w:rPr>
          <w:b/>
        </w:rPr>
        <w:t>являются:</w:t>
      </w:r>
      <w:r>
        <w:rPr>
          <w:b/>
        </w:rPr>
        <w:tab/>
      </w:r>
      <w:r>
        <w:t>объяснительно</w:t>
      </w:r>
      <w:r>
        <w:rPr>
          <w:spacing w:val="-57"/>
        </w:rPr>
        <w:t xml:space="preserve"> </w:t>
      </w:r>
      <w:r>
        <w:t>иллюстративный и репродуктивный, хотя используется и частично-поисковый, метод</w:t>
      </w:r>
      <w:r>
        <w:rPr>
          <w:spacing w:val="1"/>
        </w:rPr>
        <w:t xml:space="preserve"> </w:t>
      </w:r>
      <w:r>
        <w:t>многократного повторения. На уро</w:t>
      </w:r>
      <w:r>
        <w:t>ках используются элементы следующих технологий:</w:t>
      </w:r>
      <w:r>
        <w:rPr>
          <w:spacing w:val="-57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ориентированное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схем.</w:t>
      </w:r>
    </w:p>
    <w:p w:rsidR="00842F2A" w:rsidRDefault="00842F2A">
      <w:pPr>
        <w:pStyle w:val="a3"/>
        <w:spacing w:before="5"/>
        <w:ind w:left="0"/>
        <w:rPr>
          <w:sz w:val="29"/>
        </w:rPr>
      </w:pPr>
    </w:p>
    <w:p w:rsidR="00842F2A" w:rsidRDefault="001326AA">
      <w:pPr>
        <w:pStyle w:val="1"/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</w:p>
    <w:p w:rsidR="00842F2A" w:rsidRDefault="001326AA">
      <w:pPr>
        <w:pStyle w:val="a3"/>
        <w:spacing w:before="36" w:line="278" w:lineRule="auto"/>
        <w:ind w:right="115" w:firstLine="707"/>
        <w:jc w:val="both"/>
      </w:pPr>
      <w:r>
        <w:t>Одним из направлений оценочной деятельности в соответствии с 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являетс</w:t>
      </w:r>
      <w:r>
        <w:t>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842F2A" w:rsidRDefault="001326AA">
      <w:pPr>
        <w:pStyle w:val="a3"/>
        <w:spacing w:line="276" w:lineRule="auto"/>
        <w:ind w:right="112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7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отслеживать индивидуальную динамику развития учащихся, обеспечивать обратную связь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4"/>
        </w:rPr>
        <w:t xml:space="preserve"> </w:t>
      </w:r>
      <w:r>
        <w:t>учащихся и родителей.</w:t>
      </w:r>
    </w:p>
    <w:p w:rsidR="00842F2A" w:rsidRDefault="001326AA">
      <w:pPr>
        <w:pStyle w:val="a3"/>
        <w:spacing w:line="276" w:lineRule="auto"/>
        <w:ind w:right="666" w:firstLine="566"/>
      </w:pPr>
      <w:r>
        <w:rPr>
          <w:b/>
        </w:rPr>
        <w:t xml:space="preserve">Основными методами проверки </w:t>
      </w:r>
      <w:r>
        <w:t>знаний и умений учащихся по изо являются</w:t>
      </w:r>
      <w:proofErr w:type="gramStart"/>
      <w:r>
        <w:t xml:space="preserve"> :</w:t>
      </w:r>
      <w:proofErr w:type="gramEnd"/>
      <w:r>
        <w:rPr>
          <w:spacing w:val="-57"/>
        </w:rPr>
        <w:t xml:space="preserve"> </w:t>
      </w:r>
      <w:r>
        <w:t xml:space="preserve">Формы контроля уровня </w:t>
      </w:r>
      <w:proofErr w:type="spellStart"/>
      <w:r>
        <w:t>обученности</w:t>
      </w:r>
      <w:proofErr w:type="spellEnd"/>
      <w:r>
        <w:t>:</w:t>
      </w:r>
      <w:r>
        <w:rPr>
          <w:spacing w:val="1"/>
        </w:rPr>
        <w:t xml:space="preserve"> </w:t>
      </w:r>
      <w:r>
        <w:t>викторины; кроссворды; отчетные</w:t>
      </w:r>
      <w:r>
        <w:t xml:space="preserve"> выставки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коллективных)</w:t>
      </w:r>
      <w:r>
        <w:rPr>
          <w:spacing w:val="-1"/>
        </w:rPr>
        <w:t xml:space="preserve"> </w:t>
      </w:r>
      <w:r>
        <w:t>работ;</w:t>
      </w:r>
      <w:r>
        <w:rPr>
          <w:spacing w:val="-1"/>
        </w:rPr>
        <w:t xml:space="preserve"> </w:t>
      </w:r>
      <w:r>
        <w:t>тестирование.</w:t>
      </w:r>
    </w:p>
    <w:p w:rsidR="00842F2A" w:rsidRDefault="001326AA">
      <w:pPr>
        <w:pStyle w:val="a3"/>
        <w:spacing w:line="278" w:lineRule="auto"/>
        <w:ind w:firstLine="599"/>
      </w:pPr>
      <w:r>
        <w:t>Стартовый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года.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proofErr w:type="spellStart"/>
      <w:r>
        <w:t>обученности</w:t>
      </w:r>
      <w:proofErr w:type="spellEnd"/>
      <w:r>
        <w:t>.</w:t>
      </w:r>
      <w:r>
        <w:rPr>
          <w:spacing w:val="-57"/>
        </w:rPr>
        <w:t xml:space="preserve"> </w:t>
      </w:r>
      <w:r>
        <w:t>(практическая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тест).</w:t>
      </w:r>
    </w:p>
    <w:p w:rsidR="00842F2A" w:rsidRDefault="001326AA">
      <w:pPr>
        <w:pStyle w:val="a3"/>
        <w:spacing w:line="276" w:lineRule="auto"/>
        <w:ind w:right="454" w:firstLine="566"/>
      </w:pPr>
      <w:r>
        <w:t>Текущий контроль в форме практической работы. С помощью текущего контроля</w:t>
      </w:r>
      <w:r>
        <w:rPr>
          <w:spacing w:val="-57"/>
        </w:rPr>
        <w:t xml:space="preserve"> </w:t>
      </w:r>
      <w:r>
        <w:t>возможно диагностирование дидактического процесса, выявление его динамики,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результатов 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отдельных его</w:t>
      </w:r>
      <w:r>
        <w:rPr>
          <w:spacing w:val="-1"/>
        </w:rPr>
        <w:t xml:space="preserve"> </w:t>
      </w:r>
      <w:r>
        <w:t>этапах.</w:t>
      </w:r>
    </w:p>
    <w:p w:rsidR="00842F2A" w:rsidRDefault="001326AA">
      <w:pPr>
        <w:pStyle w:val="a3"/>
        <w:spacing w:line="276" w:lineRule="auto"/>
        <w:ind w:right="729" w:firstLine="566"/>
      </w:pPr>
      <w:r>
        <w:t>Рубежный контроль выполняет этапное подведение итогов за четверть после</w:t>
      </w:r>
      <w:r>
        <w:rPr>
          <w:spacing w:val="1"/>
        </w:rPr>
        <w:t xml:space="preserve"> </w:t>
      </w:r>
      <w:r>
        <w:t>прохождения тем четвертей в форме выставки или теста. Заключительный контроль.</w:t>
      </w:r>
      <w:r>
        <w:rPr>
          <w:spacing w:val="-57"/>
        </w:rPr>
        <w:t xml:space="preserve"> </w:t>
      </w:r>
      <w:r>
        <w:t xml:space="preserve">Методы диагностики – </w:t>
      </w:r>
      <w:bookmarkStart w:id="0" w:name="_GoBack"/>
      <w:bookmarkEnd w:id="0"/>
      <w:r>
        <w:t>конкурс рисунков, итоговая выставка рисунков, проект,</w:t>
      </w:r>
      <w:r>
        <w:rPr>
          <w:spacing w:val="1"/>
        </w:rPr>
        <w:t xml:space="preserve"> </w:t>
      </w:r>
      <w:r>
        <w:t>викторина,</w:t>
      </w:r>
      <w:r>
        <w:rPr>
          <w:spacing w:val="-1"/>
        </w:rPr>
        <w:t xml:space="preserve"> </w:t>
      </w:r>
      <w:r>
        <w:t>тест.</w:t>
      </w:r>
    </w:p>
    <w:p w:rsidR="00842F2A" w:rsidRDefault="001326AA">
      <w:pPr>
        <w:pStyle w:val="a3"/>
        <w:spacing w:line="276" w:lineRule="auto"/>
        <w:ind w:right="789"/>
        <w:jc w:val="both"/>
      </w:pPr>
      <w:r>
        <w:t>Выявление уров</w:t>
      </w:r>
      <w:r>
        <w:t>ня овладения обучающимися образовательными результатами через</w:t>
      </w:r>
      <w:r>
        <w:rPr>
          <w:spacing w:val="-58"/>
        </w:rPr>
        <w:t xml:space="preserve"> </w:t>
      </w:r>
      <w:r>
        <w:t>систему контроля включает:</w:t>
      </w:r>
      <w:r>
        <w:rPr>
          <w:spacing w:val="1"/>
        </w:rPr>
        <w:t xml:space="preserve"> </w:t>
      </w:r>
      <w:r>
        <w:t>учительский контроль; самоконтроль; взаимоконтроль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42F2A" w:rsidRDefault="00842F2A">
      <w:pPr>
        <w:pStyle w:val="a3"/>
        <w:ind w:left="0"/>
        <w:rPr>
          <w:sz w:val="26"/>
        </w:rPr>
      </w:pPr>
    </w:p>
    <w:p w:rsidR="00842F2A" w:rsidRDefault="001326AA">
      <w:pPr>
        <w:pStyle w:val="a3"/>
        <w:spacing w:before="212"/>
        <w:jc w:val="both"/>
      </w:pPr>
      <w:r>
        <w:t>Составитель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Галкина Л.П.</w:t>
      </w:r>
      <w:r>
        <w:rPr>
          <w:spacing w:val="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первой</w:t>
      </w:r>
      <w:r>
        <w:rPr>
          <w:spacing w:val="54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категории</w:t>
      </w:r>
    </w:p>
    <w:sectPr w:rsidR="00842F2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A54"/>
    <w:multiLevelType w:val="hybridMultilevel"/>
    <w:tmpl w:val="BCE883BC"/>
    <w:lvl w:ilvl="0" w:tplc="6D245BEA">
      <w:numFmt w:val="bullet"/>
      <w:lvlText w:val="-"/>
      <w:lvlJc w:val="left"/>
      <w:pPr>
        <w:ind w:left="5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CFB2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B9C8C8E4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3" w:tplc="5B8C791C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879A8EF4">
      <w:numFmt w:val="bullet"/>
      <w:lvlText w:val="•"/>
      <w:lvlJc w:val="left"/>
      <w:pPr>
        <w:ind w:left="4174" w:hanging="140"/>
      </w:pPr>
      <w:rPr>
        <w:rFonts w:hint="default"/>
        <w:lang w:val="ru-RU" w:eastAsia="en-US" w:bidi="ar-SA"/>
      </w:rPr>
    </w:lvl>
    <w:lvl w:ilvl="5" w:tplc="BC102C4A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625C037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4E326B6E">
      <w:numFmt w:val="bullet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 w:tplc="DA0A6308">
      <w:numFmt w:val="bullet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1">
    <w:nsid w:val="41A51DAD"/>
    <w:multiLevelType w:val="hybridMultilevel"/>
    <w:tmpl w:val="7930CD06"/>
    <w:lvl w:ilvl="0" w:tplc="D6646E70">
      <w:start w:val="1"/>
      <w:numFmt w:val="decimal"/>
      <w:lvlText w:val="%1)"/>
      <w:lvlJc w:val="left"/>
      <w:pPr>
        <w:ind w:left="102" w:hanging="708"/>
        <w:jc w:val="left"/>
      </w:pPr>
      <w:rPr>
        <w:rFonts w:hint="default"/>
        <w:w w:val="99"/>
        <w:lang w:val="ru-RU" w:eastAsia="en-US" w:bidi="ar-SA"/>
      </w:rPr>
    </w:lvl>
    <w:lvl w:ilvl="1" w:tplc="34B6979A">
      <w:start w:val="1"/>
      <w:numFmt w:val="decimal"/>
      <w:lvlText w:val="%2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B8E6EE">
      <w:numFmt w:val="bullet"/>
      <w:lvlText w:val="•"/>
      <w:lvlJc w:val="left"/>
      <w:pPr>
        <w:ind w:left="2005" w:hanging="260"/>
      </w:pPr>
      <w:rPr>
        <w:rFonts w:hint="default"/>
        <w:lang w:val="ru-RU" w:eastAsia="en-US" w:bidi="ar-SA"/>
      </w:rPr>
    </w:lvl>
    <w:lvl w:ilvl="3" w:tplc="DDD0FC9E">
      <w:numFmt w:val="bullet"/>
      <w:lvlText w:val="•"/>
      <w:lvlJc w:val="left"/>
      <w:pPr>
        <w:ind w:left="2950" w:hanging="260"/>
      </w:pPr>
      <w:rPr>
        <w:rFonts w:hint="default"/>
        <w:lang w:val="ru-RU" w:eastAsia="en-US" w:bidi="ar-SA"/>
      </w:rPr>
    </w:lvl>
    <w:lvl w:ilvl="4" w:tplc="C3982360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5" w:tplc="874CF316">
      <w:numFmt w:val="bullet"/>
      <w:lvlText w:val="•"/>
      <w:lvlJc w:val="left"/>
      <w:pPr>
        <w:ind w:left="4840" w:hanging="260"/>
      </w:pPr>
      <w:rPr>
        <w:rFonts w:hint="default"/>
        <w:lang w:val="ru-RU" w:eastAsia="en-US" w:bidi="ar-SA"/>
      </w:rPr>
    </w:lvl>
    <w:lvl w:ilvl="6" w:tplc="4BA6B49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7" w:tplc="E6B4371C">
      <w:numFmt w:val="bullet"/>
      <w:lvlText w:val="•"/>
      <w:lvlJc w:val="left"/>
      <w:pPr>
        <w:ind w:left="6730" w:hanging="260"/>
      </w:pPr>
      <w:rPr>
        <w:rFonts w:hint="default"/>
        <w:lang w:val="ru-RU" w:eastAsia="en-US" w:bidi="ar-SA"/>
      </w:rPr>
    </w:lvl>
    <w:lvl w:ilvl="8" w:tplc="B66CF08A">
      <w:numFmt w:val="bullet"/>
      <w:lvlText w:val="•"/>
      <w:lvlJc w:val="left"/>
      <w:pPr>
        <w:ind w:left="767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F2A"/>
    <w:rsid w:val="001326AA"/>
    <w:rsid w:val="008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3</cp:revision>
  <dcterms:created xsi:type="dcterms:W3CDTF">2023-03-25T05:49:00Z</dcterms:created>
  <dcterms:modified xsi:type="dcterms:W3CDTF">2023-03-25T06:00:00Z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2023-03-25T00:00:00Z</vt:filetime>
  </property>
</Properties>
</file>